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Радиология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proofErr w:type="spellStart"/>
      <w:r w:rsidRPr="00FB445B">
        <w:rPr>
          <w:rFonts w:ascii="Times New Roman" w:hAnsi="Times New Roman" w:cs="Times New Roman"/>
        </w:rPr>
        <w:t>Симуляционный</w:t>
      </w:r>
      <w:proofErr w:type="spellEnd"/>
      <w:r w:rsidRPr="00FB445B">
        <w:rPr>
          <w:rFonts w:ascii="Times New Roman" w:hAnsi="Times New Roman" w:cs="Times New Roman"/>
        </w:rPr>
        <w:t xml:space="preserve"> курс специализированный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proofErr w:type="spellStart"/>
      <w:r w:rsidRPr="00FB445B">
        <w:rPr>
          <w:rFonts w:ascii="Times New Roman" w:hAnsi="Times New Roman" w:cs="Times New Roman"/>
        </w:rPr>
        <w:t>Симуляционный</w:t>
      </w:r>
      <w:proofErr w:type="spellEnd"/>
      <w:r w:rsidRPr="00FB445B">
        <w:rPr>
          <w:rFonts w:ascii="Times New Roman" w:hAnsi="Times New Roman" w:cs="Times New Roman"/>
        </w:rPr>
        <w:t xml:space="preserve"> курс общепрофессиональный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Общес</w:t>
      </w:r>
      <w:bookmarkStart w:id="0" w:name="_GoBack"/>
      <w:bookmarkEnd w:id="0"/>
      <w:r w:rsidRPr="00FB445B">
        <w:rPr>
          <w:rFonts w:ascii="Times New Roman" w:hAnsi="Times New Roman" w:cs="Times New Roman"/>
        </w:rPr>
        <w:t>твенное здоровье и здравоохранение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Педагогика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Основы менеджмента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Онкология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Лучевая диагностика</w:t>
      </w:r>
    </w:p>
    <w:p w:rsidR="00C03411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Хирургия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proofErr w:type="spellStart"/>
      <w:r w:rsidRPr="00FB445B">
        <w:rPr>
          <w:rFonts w:ascii="Times New Roman" w:hAnsi="Times New Roman" w:cs="Times New Roman"/>
        </w:rPr>
        <w:t>Радиоиммунный</w:t>
      </w:r>
      <w:proofErr w:type="spellEnd"/>
      <w:r w:rsidRPr="00FB445B">
        <w:rPr>
          <w:rFonts w:ascii="Times New Roman" w:hAnsi="Times New Roman" w:cs="Times New Roman"/>
        </w:rPr>
        <w:t xml:space="preserve"> анализ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Интервенционные лучевые вмешательства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Доказательная радиология</w:t>
      </w:r>
    </w:p>
    <w:p w:rsidR="00FB445B" w:rsidRPr="00FB445B" w:rsidRDefault="00FB445B" w:rsidP="00FB445B">
      <w:pPr>
        <w:rPr>
          <w:rFonts w:ascii="Times New Roman" w:hAnsi="Times New Roman" w:cs="Times New Roman"/>
        </w:rPr>
      </w:pPr>
      <w:r w:rsidRPr="00FB445B">
        <w:rPr>
          <w:rFonts w:ascii="Times New Roman" w:hAnsi="Times New Roman" w:cs="Times New Roman"/>
        </w:rPr>
        <w:t>Современные методы прижизненной визуализации</w:t>
      </w:r>
    </w:p>
    <w:sectPr w:rsidR="00FB445B" w:rsidRPr="00FB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DD"/>
    <w:rsid w:val="009A44DD"/>
    <w:rsid w:val="00C034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CC9C-4665-4516-A136-9951B08B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2024-09-19T10:05:00Z</dcterms:created>
  <dcterms:modified xsi:type="dcterms:W3CDTF">2024-09-19T10:10:00Z</dcterms:modified>
</cp:coreProperties>
</file>